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5B807" w14:textId="77777777" w:rsidR="008B323C" w:rsidRDefault="008B323C" w:rsidP="008113F9">
      <w:pPr>
        <w:spacing w:line="480" w:lineRule="auto"/>
        <w:rPr>
          <w:rFonts w:ascii="Calibri" w:hAnsi="Calibri" w:cs="Calibri"/>
          <w:i/>
          <w:iCs/>
          <w:color w:val="000000" w:themeColor="text1"/>
          <w:sz w:val="18"/>
          <w:szCs w:val="18"/>
        </w:rPr>
      </w:pPr>
    </w:p>
    <w:p w14:paraId="12EAFC6F" w14:textId="4B06848F" w:rsidR="00FD56CE" w:rsidRDefault="00FD56CE" w:rsidP="008113F9">
      <w:pPr>
        <w:spacing w:line="480" w:lineRule="auto"/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Fonts w:ascii="Calibri" w:hAnsi="Calibri" w:cs="Calibri"/>
          <w:color w:val="000000" w:themeColor="text1"/>
          <w:sz w:val="18"/>
          <w:szCs w:val="18"/>
        </w:rPr>
        <w:t>Appendix I. Morphine milliequivalent (MME) Conversion Table by Opioid Type</w:t>
      </w:r>
    </w:p>
    <w:tbl>
      <w:tblPr>
        <w:tblW w:w="5130" w:type="dxa"/>
        <w:tblLook w:val="04A0" w:firstRow="1" w:lastRow="0" w:firstColumn="1" w:lastColumn="0" w:noHBand="0" w:noVBand="1"/>
      </w:tblPr>
      <w:tblGrid>
        <w:gridCol w:w="2790"/>
        <w:gridCol w:w="2340"/>
      </w:tblGrid>
      <w:tr w:rsidR="00FD56CE" w:rsidRPr="00FD56CE" w14:paraId="781D9FA5" w14:textId="77777777" w:rsidTr="00FD56CE">
        <w:trPr>
          <w:trHeight w:val="320"/>
        </w:trPr>
        <w:tc>
          <w:tcPr>
            <w:tcW w:w="27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0FC58" w14:textId="534891DB" w:rsidR="00FD56CE" w:rsidRPr="00FD56CE" w:rsidRDefault="00FD56CE" w:rsidP="00FD56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56CE">
              <w:rPr>
                <w:rFonts w:ascii="Calibri" w:hAnsi="Calibri" w:cs="Calibri"/>
                <w:color w:val="000000"/>
                <w:sz w:val="20"/>
                <w:szCs w:val="20"/>
              </w:rPr>
              <w:t>Type of Opioid (strength units)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D6C39" w14:textId="77777777" w:rsidR="00FD56CE" w:rsidRPr="00FD56CE" w:rsidRDefault="00FD56CE" w:rsidP="00FD56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56CE">
              <w:rPr>
                <w:rFonts w:ascii="Calibri" w:hAnsi="Calibri" w:cs="Calibri"/>
                <w:color w:val="000000"/>
                <w:sz w:val="20"/>
                <w:szCs w:val="20"/>
              </w:rPr>
              <w:t>MME Conversion Factor</w:t>
            </w:r>
          </w:p>
        </w:tc>
      </w:tr>
      <w:tr w:rsidR="00FD56CE" w:rsidRPr="00FD56CE" w14:paraId="4E72D834" w14:textId="77777777" w:rsidTr="00FD56CE">
        <w:trPr>
          <w:trHeight w:val="320"/>
        </w:trPr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28517" w14:textId="77777777" w:rsidR="00FD56CE" w:rsidRPr="00FD56CE" w:rsidRDefault="00FD56CE" w:rsidP="00FD56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56CE">
              <w:rPr>
                <w:rFonts w:ascii="Calibri" w:hAnsi="Calibri" w:cs="Calibri"/>
                <w:color w:val="000000"/>
                <w:sz w:val="20"/>
                <w:szCs w:val="20"/>
              </w:rPr>
              <w:t>Hydrocodone (mg)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787A" w14:textId="77777777" w:rsidR="00FD56CE" w:rsidRPr="00FD56CE" w:rsidRDefault="00FD56CE" w:rsidP="00FD56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56C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FD56CE" w:rsidRPr="00FD56CE" w14:paraId="062F87B7" w14:textId="77777777" w:rsidTr="00FD56CE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D34B5" w14:textId="77777777" w:rsidR="00FD56CE" w:rsidRPr="00FD56CE" w:rsidRDefault="00FD56CE" w:rsidP="00FD56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56CE">
              <w:rPr>
                <w:rFonts w:ascii="Calibri" w:hAnsi="Calibri" w:cs="Calibri"/>
                <w:color w:val="000000"/>
                <w:sz w:val="20"/>
                <w:szCs w:val="20"/>
              </w:rPr>
              <w:t>Hydromorphone (mg)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DA39" w14:textId="77777777" w:rsidR="00FD56CE" w:rsidRPr="00FD56CE" w:rsidRDefault="00FD56CE" w:rsidP="00FD56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56CE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FD56CE" w:rsidRPr="00FD56CE" w14:paraId="3B168430" w14:textId="77777777" w:rsidTr="00FD56CE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62423" w14:textId="77777777" w:rsidR="00FD56CE" w:rsidRPr="00FD56CE" w:rsidRDefault="00FD56CE" w:rsidP="00FD56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56CE">
              <w:rPr>
                <w:rFonts w:ascii="Calibri" w:hAnsi="Calibri" w:cs="Calibri"/>
                <w:color w:val="000000"/>
                <w:sz w:val="20"/>
                <w:szCs w:val="20"/>
              </w:rPr>
              <w:t>Morphine (mg)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3672" w14:textId="77777777" w:rsidR="00FD56CE" w:rsidRPr="00FD56CE" w:rsidRDefault="00FD56CE" w:rsidP="00FD56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56C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FD56CE" w:rsidRPr="00FD56CE" w14:paraId="0579DD57" w14:textId="77777777" w:rsidTr="00FD56CE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F7EE" w14:textId="77777777" w:rsidR="00FD56CE" w:rsidRPr="00FD56CE" w:rsidRDefault="00FD56CE" w:rsidP="00FD56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56CE">
              <w:rPr>
                <w:rFonts w:ascii="Calibri" w:hAnsi="Calibri" w:cs="Calibri"/>
                <w:color w:val="000000"/>
                <w:sz w:val="20"/>
                <w:szCs w:val="20"/>
              </w:rPr>
              <w:t>Oxycodone (mg)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96523" w14:textId="77777777" w:rsidR="00FD56CE" w:rsidRPr="00FD56CE" w:rsidRDefault="00FD56CE" w:rsidP="00FD56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56CE">
              <w:rPr>
                <w:rFonts w:ascii="Calibri" w:hAnsi="Calibri" w:cs="Calibri"/>
                <w:color w:val="000000"/>
                <w:sz w:val="20"/>
                <w:szCs w:val="20"/>
              </w:rPr>
              <w:t>1.5</w:t>
            </w:r>
          </w:p>
        </w:tc>
      </w:tr>
      <w:tr w:rsidR="00FD56CE" w:rsidRPr="00FD56CE" w14:paraId="45C1D0E7" w14:textId="77777777" w:rsidTr="00FD56CE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CFC1E" w14:textId="77777777" w:rsidR="00FD56CE" w:rsidRPr="00FD56CE" w:rsidRDefault="00FD56CE" w:rsidP="00FD56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56CE">
              <w:rPr>
                <w:rFonts w:ascii="Calibri" w:hAnsi="Calibri" w:cs="Calibri"/>
                <w:color w:val="000000"/>
                <w:sz w:val="20"/>
                <w:szCs w:val="20"/>
              </w:rPr>
              <w:t>Tramadol (mg)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0D680" w14:textId="77777777" w:rsidR="00FD56CE" w:rsidRPr="00FD56CE" w:rsidRDefault="00FD56CE" w:rsidP="00FD56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56CE">
              <w:rPr>
                <w:rFonts w:ascii="Calibri" w:hAnsi="Calibri" w:cs="Calibri"/>
                <w:color w:val="000000"/>
                <w:sz w:val="20"/>
                <w:szCs w:val="20"/>
              </w:rPr>
              <w:t>0.1</w:t>
            </w:r>
          </w:p>
        </w:tc>
      </w:tr>
      <w:tr w:rsidR="00FD56CE" w:rsidRPr="00FD56CE" w14:paraId="74A73FE3" w14:textId="77777777" w:rsidTr="00FD56CE">
        <w:trPr>
          <w:trHeight w:val="320"/>
        </w:trPr>
        <w:tc>
          <w:tcPr>
            <w:tcW w:w="2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8170B" w14:textId="77777777" w:rsidR="00FD56CE" w:rsidRPr="00FD56CE" w:rsidRDefault="00FD56CE" w:rsidP="00FD56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56CE">
              <w:rPr>
                <w:rFonts w:ascii="Calibri" w:hAnsi="Calibri" w:cs="Calibri"/>
                <w:color w:val="000000"/>
                <w:sz w:val="20"/>
                <w:szCs w:val="20"/>
              </w:rPr>
              <w:t>Percocet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8D4C5" w14:textId="77777777" w:rsidR="00FD56CE" w:rsidRPr="00FD56CE" w:rsidRDefault="00FD56CE" w:rsidP="00FD56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56CE">
              <w:rPr>
                <w:rFonts w:ascii="Calibri" w:hAnsi="Calibri" w:cs="Calibri"/>
                <w:color w:val="000000"/>
                <w:sz w:val="20"/>
                <w:szCs w:val="20"/>
              </w:rPr>
              <w:t>1.5</w:t>
            </w:r>
          </w:p>
        </w:tc>
      </w:tr>
      <w:tr w:rsidR="00FD56CE" w:rsidRPr="00FD56CE" w14:paraId="1686EC86" w14:textId="77777777" w:rsidTr="00FD56CE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ADBC1" w14:textId="77777777" w:rsidR="00FD56CE" w:rsidRPr="00FD56CE" w:rsidRDefault="00FD56CE" w:rsidP="00FD56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56CE">
              <w:rPr>
                <w:rFonts w:ascii="Calibri" w:hAnsi="Calibri" w:cs="Calibri"/>
                <w:color w:val="000000"/>
                <w:sz w:val="20"/>
                <w:szCs w:val="20"/>
              </w:rPr>
              <w:t>Dilaudid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D515C" w14:textId="77777777" w:rsidR="00FD56CE" w:rsidRPr="00FD56CE" w:rsidRDefault="00FD56CE" w:rsidP="00FD56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56CE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</w:tbl>
    <w:p w14:paraId="54184DD8" w14:textId="77777777" w:rsidR="00FD56CE" w:rsidRPr="00FD56CE" w:rsidRDefault="00FD56CE" w:rsidP="008113F9">
      <w:pPr>
        <w:spacing w:line="480" w:lineRule="auto"/>
        <w:rPr>
          <w:rFonts w:ascii="Calibri" w:hAnsi="Calibri" w:cs="Calibri"/>
          <w:color w:val="000000" w:themeColor="text1"/>
          <w:sz w:val="18"/>
          <w:szCs w:val="18"/>
          <w:shd w:val="clear" w:color="auto" w:fill="FFFFFF"/>
        </w:rPr>
      </w:pPr>
    </w:p>
    <w:sectPr w:rsidR="00FD56CE" w:rsidRPr="00FD56CE" w:rsidSect="00491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56"/>
    <w:rsid w:val="00002CA6"/>
    <w:rsid w:val="00034D28"/>
    <w:rsid w:val="00040905"/>
    <w:rsid w:val="00045356"/>
    <w:rsid w:val="00047F24"/>
    <w:rsid w:val="0007489A"/>
    <w:rsid w:val="0008254C"/>
    <w:rsid w:val="00094F59"/>
    <w:rsid w:val="000D3BA5"/>
    <w:rsid w:val="000E551A"/>
    <w:rsid w:val="001002F3"/>
    <w:rsid w:val="001457DE"/>
    <w:rsid w:val="001D3675"/>
    <w:rsid w:val="001F2A3C"/>
    <w:rsid w:val="00205C00"/>
    <w:rsid w:val="00205FD3"/>
    <w:rsid w:val="00261132"/>
    <w:rsid w:val="00263E97"/>
    <w:rsid w:val="00264ACE"/>
    <w:rsid w:val="002C4939"/>
    <w:rsid w:val="002D2421"/>
    <w:rsid w:val="002D6BE6"/>
    <w:rsid w:val="002F52D1"/>
    <w:rsid w:val="003008E4"/>
    <w:rsid w:val="00305105"/>
    <w:rsid w:val="0035495E"/>
    <w:rsid w:val="0037009C"/>
    <w:rsid w:val="00386C9A"/>
    <w:rsid w:val="003B10B4"/>
    <w:rsid w:val="003B2E25"/>
    <w:rsid w:val="003B535B"/>
    <w:rsid w:val="003D1936"/>
    <w:rsid w:val="003E100D"/>
    <w:rsid w:val="003F4741"/>
    <w:rsid w:val="00434B43"/>
    <w:rsid w:val="00456A14"/>
    <w:rsid w:val="00491D4C"/>
    <w:rsid w:val="004A20BC"/>
    <w:rsid w:val="004D24F9"/>
    <w:rsid w:val="004F10F2"/>
    <w:rsid w:val="00501E5C"/>
    <w:rsid w:val="005268F7"/>
    <w:rsid w:val="00542AB1"/>
    <w:rsid w:val="005A46A3"/>
    <w:rsid w:val="005F68BD"/>
    <w:rsid w:val="005F7FAD"/>
    <w:rsid w:val="006551A8"/>
    <w:rsid w:val="00662282"/>
    <w:rsid w:val="00680330"/>
    <w:rsid w:val="006C371B"/>
    <w:rsid w:val="00710829"/>
    <w:rsid w:val="007117D0"/>
    <w:rsid w:val="00761241"/>
    <w:rsid w:val="00766171"/>
    <w:rsid w:val="00772B15"/>
    <w:rsid w:val="007A23CB"/>
    <w:rsid w:val="007D131A"/>
    <w:rsid w:val="008113F9"/>
    <w:rsid w:val="008278DC"/>
    <w:rsid w:val="00845767"/>
    <w:rsid w:val="00892425"/>
    <w:rsid w:val="008A1A32"/>
    <w:rsid w:val="008B323C"/>
    <w:rsid w:val="008C0B48"/>
    <w:rsid w:val="00905E97"/>
    <w:rsid w:val="00907E8E"/>
    <w:rsid w:val="00935BED"/>
    <w:rsid w:val="00937068"/>
    <w:rsid w:val="00942051"/>
    <w:rsid w:val="00984C24"/>
    <w:rsid w:val="00991C2F"/>
    <w:rsid w:val="009C5B44"/>
    <w:rsid w:val="00A22777"/>
    <w:rsid w:val="00AB5781"/>
    <w:rsid w:val="00AC0E20"/>
    <w:rsid w:val="00AC3154"/>
    <w:rsid w:val="00AD1470"/>
    <w:rsid w:val="00AE3694"/>
    <w:rsid w:val="00AE6F02"/>
    <w:rsid w:val="00B0103B"/>
    <w:rsid w:val="00B012AA"/>
    <w:rsid w:val="00B02B39"/>
    <w:rsid w:val="00B07BD2"/>
    <w:rsid w:val="00B34A7D"/>
    <w:rsid w:val="00B36D77"/>
    <w:rsid w:val="00B96492"/>
    <w:rsid w:val="00BA60EA"/>
    <w:rsid w:val="00BC0FE9"/>
    <w:rsid w:val="00C109CA"/>
    <w:rsid w:val="00C40494"/>
    <w:rsid w:val="00C669DF"/>
    <w:rsid w:val="00CB5C3E"/>
    <w:rsid w:val="00CD359D"/>
    <w:rsid w:val="00CD4097"/>
    <w:rsid w:val="00D05174"/>
    <w:rsid w:val="00D42B4C"/>
    <w:rsid w:val="00D70E67"/>
    <w:rsid w:val="00D737AE"/>
    <w:rsid w:val="00D8159A"/>
    <w:rsid w:val="00DA415E"/>
    <w:rsid w:val="00E16AFC"/>
    <w:rsid w:val="00E32EF6"/>
    <w:rsid w:val="00E36771"/>
    <w:rsid w:val="00E46D2E"/>
    <w:rsid w:val="00E548D3"/>
    <w:rsid w:val="00E560D4"/>
    <w:rsid w:val="00E64597"/>
    <w:rsid w:val="00E96C45"/>
    <w:rsid w:val="00EA0616"/>
    <w:rsid w:val="00ED576A"/>
    <w:rsid w:val="00EF4B54"/>
    <w:rsid w:val="00EF71B1"/>
    <w:rsid w:val="00F25C0A"/>
    <w:rsid w:val="00F37066"/>
    <w:rsid w:val="00F41366"/>
    <w:rsid w:val="00F4564C"/>
    <w:rsid w:val="00F54913"/>
    <w:rsid w:val="00F5694C"/>
    <w:rsid w:val="00F64F32"/>
    <w:rsid w:val="00F82DAE"/>
    <w:rsid w:val="00F87888"/>
    <w:rsid w:val="00FC7139"/>
    <w:rsid w:val="00FD56CE"/>
    <w:rsid w:val="00FF4E8D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0B44A"/>
  <w15:chartTrackingRefBased/>
  <w15:docId w15:val="{5614337D-7694-D045-955F-A2E8C4FF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3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45356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04535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7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Edward Charles</dc:creator>
  <cp:keywords/>
  <dc:description/>
  <cp:lastModifiedBy>kavya vishnu</cp:lastModifiedBy>
  <cp:revision>2</cp:revision>
  <dcterms:created xsi:type="dcterms:W3CDTF">2022-05-24T07:34:00Z</dcterms:created>
  <dcterms:modified xsi:type="dcterms:W3CDTF">2022-05-24T07:34:00Z</dcterms:modified>
</cp:coreProperties>
</file>